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ED517" w14:textId="77777777" w:rsidR="00321B3B" w:rsidRPr="00321B3B" w:rsidRDefault="00321B3B" w:rsidP="00321B3B">
      <w:pPr>
        <w:jc w:val="center"/>
        <w:rPr>
          <w:rFonts w:ascii="Times New Roman" w:hAnsi="Times New Roman" w:cs="Times New Roman"/>
          <w:b/>
          <w:kern w:val="2"/>
          <w:sz w:val="24"/>
          <w:szCs w:val="24"/>
          <w:lang w:val="kk-KZ"/>
          <w14:ligatures w14:val="standardContextual"/>
        </w:rPr>
      </w:pPr>
      <w:r w:rsidRPr="00321B3B">
        <w:rPr>
          <w:rFonts w:ascii="Times New Roman" w:hAnsi="Times New Roman" w:cs="Times New Roman"/>
          <w:b/>
          <w:kern w:val="2"/>
          <w:sz w:val="24"/>
          <w:szCs w:val="24"/>
          <w:lang w:val="kk-KZ"/>
          <w14:ligatures w14:val="standardContextual"/>
        </w:rPr>
        <w:t>Қостанай облысы әкімдігі білім басқармасының  «Қостанай қаласы білім бөлімінің №32 жалпы білім беретін мектебі» КММ</w:t>
      </w:r>
    </w:p>
    <w:p w14:paraId="69118DA6" w14:textId="77777777" w:rsidR="00321B3B" w:rsidRPr="00321B3B" w:rsidRDefault="00321B3B" w:rsidP="00321B3B">
      <w:pPr>
        <w:jc w:val="center"/>
        <w:rPr>
          <w:rFonts w:ascii="Times New Roman" w:hAnsi="Times New Roman" w:cs="Times New Roman"/>
          <w:b/>
          <w:kern w:val="2"/>
          <w:sz w:val="24"/>
          <w:szCs w:val="24"/>
          <w:lang w:val="kk-KZ"/>
          <w14:ligatures w14:val="standardContextual"/>
        </w:rPr>
      </w:pPr>
      <w:r w:rsidRPr="00321B3B">
        <w:rPr>
          <w:rFonts w:ascii="Times New Roman" w:hAnsi="Times New Roman" w:cs="Times New Roman"/>
          <w:b/>
          <w:kern w:val="2"/>
          <w:sz w:val="24"/>
          <w:szCs w:val="24"/>
          <w:lang w:val="kk-KZ"/>
          <w14:ligatures w14:val="standardContextual"/>
        </w:rPr>
        <w:t>«Арт студия» сурет үйірмесінің  2025-2026 жылдың жылдық есебі</w:t>
      </w:r>
    </w:p>
    <w:p w14:paraId="6173FF48" w14:textId="77777777" w:rsidR="00321B3B" w:rsidRPr="00321B3B" w:rsidRDefault="00321B3B" w:rsidP="00321B3B">
      <w:pPr>
        <w:jc w:val="right"/>
        <w:rPr>
          <w:rFonts w:ascii="Times New Roman" w:hAnsi="Times New Roman" w:cs="Times New Roman"/>
          <w:b/>
          <w:kern w:val="2"/>
          <w:sz w:val="24"/>
          <w:szCs w:val="24"/>
          <w:lang w:val="kk-KZ"/>
          <w14:ligatures w14:val="standardContextual"/>
        </w:rPr>
      </w:pPr>
      <w:r w:rsidRPr="00321B3B">
        <w:rPr>
          <w:rFonts w:ascii="Times New Roman" w:hAnsi="Times New Roman" w:cs="Times New Roman"/>
          <w:b/>
          <w:kern w:val="2"/>
          <w:sz w:val="24"/>
          <w:szCs w:val="24"/>
          <w:lang w:val="kk-KZ"/>
          <w14:ligatures w14:val="standardContextual"/>
        </w:rPr>
        <w:t xml:space="preserve">                                                    Жетекшісі : Ермагамбетова Э.К</w:t>
      </w:r>
    </w:p>
    <w:p w14:paraId="3A154F2A" w14:textId="77777777" w:rsidR="00321B3B" w:rsidRPr="00321B3B" w:rsidRDefault="00321B3B" w:rsidP="00321B3B">
      <w:pPr>
        <w:spacing w:after="0" w:line="360" w:lineRule="auto"/>
        <w:rPr>
          <w:rFonts w:ascii="Times New Roman" w:hAnsi="Times New Roman" w:cs="Times New Roman"/>
          <w:b/>
          <w:sz w:val="24"/>
          <w:szCs w:val="24"/>
          <w:lang w:val="kk-KZ"/>
        </w:rPr>
      </w:pPr>
      <w:r w:rsidRPr="00321B3B">
        <w:rPr>
          <w:rFonts w:ascii="Times New Roman" w:hAnsi="Times New Roman" w:cs="Times New Roman"/>
          <w:b/>
          <w:sz w:val="24"/>
          <w:szCs w:val="24"/>
          <w:lang w:val="kk-KZ"/>
        </w:rPr>
        <w:t>Қатысқан оқушылар саны: 23</w:t>
      </w:r>
    </w:p>
    <w:p w14:paraId="5E8AC836" w14:textId="77777777" w:rsidR="00321B3B" w:rsidRPr="00321B3B" w:rsidRDefault="00321B3B" w:rsidP="00321B3B">
      <w:pPr>
        <w:spacing w:after="0" w:line="240" w:lineRule="auto"/>
        <w:rPr>
          <w:rFonts w:ascii="Times New Roman" w:hAnsi="Times New Roman" w:cs="Times New Roman"/>
          <w:b/>
          <w:bCs/>
          <w:sz w:val="24"/>
          <w:szCs w:val="24"/>
          <w:lang w:val="kk-KZ"/>
        </w:rPr>
      </w:pPr>
    </w:p>
    <w:p w14:paraId="0D2FA42D" w14:textId="77777777" w:rsidR="00321B3B" w:rsidRPr="00321B3B" w:rsidRDefault="00321B3B" w:rsidP="00321B3B">
      <w:pPr>
        <w:spacing w:after="0" w:line="240" w:lineRule="auto"/>
        <w:rPr>
          <w:rFonts w:ascii="Times New Roman" w:hAnsi="Times New Roman" w:cs="Times New Roman"/>
          <w:sz w:val="24"/>
          <w:szCs w:val="24"/>
          <w:lang w:val="kk-KZ"/>
        </w:rPr>
      </w:pPr>
      <w:r w:rsidRPr="00321B3B">
        <w:rPr>
          <w:rFonts w:ascii="Times New Roman" w:hAnsi="Times New Roman" w:cs="Times New Roman"/>
          <w:b/>
          <w:bCs/>
          <w:sz w:val="24"/>
          <w:szCs w:val="24"/>
          <w:lang w:val="kk-KZ"/>
        </w:rPr>
        <w:t>Жалпы мәліметтер:</w:t>
      </w:r>
      <w:r w:rsidRPr="00321B3B">
        <w:rPr>
          <w:rFonts w:ascii="Times New Roman" w:hAnsi="Times New Roman" w:cs="Times New Roman"/>
          <w:sz w:val="24"/>
          <w:szCs w:val="24"/>
          <w:lang w:val="kk-KZ"/>
        </w:rPr>
        <w:t xml:space="preserve"> 2025–2026 оқу жылында “Арт студия” үйірмесі шығармашылық бағытта жұмыс істейді. Үйірменің негізгі мақсаты оқушылардың эстетикалық талғамын дамыту, шығармашылық қабілеттерін ашу, түрлі техникада сурет салуға баулу болады.</w:t>
      </w:r>
    </w:p>
    <w:p w14:paraId="77B9FCAE" w14:textId="77777777" w:rsidR="00321B3B" w:rsidRPr="00321B3B" w:rsidRDefault="00321B3B" w:rsidP="00321B3B">
      <w:pPr>
        <w:spacing w:after="0" w:line="240" w:lineRule="auto"/>
        <w:rPr>
          <w:rFonts w:ascii="Times New Roman" w:hAnsi="Times New Roman" w:cs="Times New Roman"/>
          <w:sz w:val="24"/>
          <w:szCs w:val="24"/>
          <w:lang w:val="kk-KZ"/>
        </w:rPr>
      </w:pPr>
      <w:r w:rsidRPr="00321B3B">
        <w:rPr>
          <w:rFonts w:ascii="Times New Roman" w:hAnsi="Times New Roman" w:cs="Times New Roman"/>
          <w:b/>
          <w:bCs/>
          <w:sz w:val="24"/>
          <w:szCs w:val="24"/>
          <w:lang w:val="kk-KZ"/>
        </w:rPr>
        <w:t xml:space="preserve"> Орындалған жұмыстар:</w:t>
      </w:r>
      <w:r w:rsidRPr="00321B3B">
        <w:rPr>
          <w:rFonts w:ascii="Times New Roman" w:hAnsi="Times New Roman" w:cs="Times New Roman"/>
          <w:sz w:val="24"/>
          <w:szCs w:val="24"/>
          <w:lang w:val="kk-KZ"/>
        </w:rPr>
        <w:t xml:space="preserve"> - Бірінші  жарты жылдық 1 тоқсанның барысында нақты дайын жұмыстар немесе байқауларға қатысу болмағанымен, үйірме жетекшісі оқушылардың шығармашылық қабілеттерін дамытуға бағытталған дайындық жұмыстарын жүргізді. Оқушыларға сурет салудың бастапқы элементтері, композиция және бояу техникасы туралы түсіндіру сабақтары өткізілді.</w:t>
      </w:r>
    </w:p>
    <w:p w14:paraId="351F911A" w14:textId="77777777" w:rsidR="00321B3B" w:rsidRPr="00321B3B" w:rsidRDefault="00321B3B" w:rsidP="00321B3B">
      <w:pPr>
        <w:spacing w:after="0" w:line="240" w:lineRule="auto"/>
        <w:rPr>
          <w:rFonts w:ascii="Times New Roman" w:hAnsi="Times New Roman" w:cs="Times New Roman"/>
          <w:sz w:val="24"/>
          <w:szCs w:val="24"/>
          <w:lang w:val="kk-KZ"/>
        </w:rPr>
      </w:pPr>
      <w:r w:rsidRPr="00321B3B">
        <w:rPr>
          <w:rFonts w:ascii="Times New Roman" w:hAnsi="Times New Roman" w:cs="Times New Roman"/>
          <w:sz w:val="24"/>
          <w:szCs w:val="24"/>
          <w:lang w:val="kk-KZ"/>
        </w:rPr>
        <w:t>2 тоқсан барысында үйірме жетекшісі оқушылардың шығармашылық белсенділігін арттыру мақсатында жұмыстар жүргізді.</w:t>
      </w:r>
      <w:r w:rsidRPr="00321B3B">
        <w:rPr>
          <w:rFonts w:ascii="Times New Roman" w:hAnsi="Times New Roman" w:cs="Times New Roman"/>
          <w:sz w:val="24"/>
          <w:szCs w:val="24"/>
          <w:lang w:val="kk-KZ"/>
        </w:rPr>
        <w:br/>
      </w:r>
      <w:r w:rsidRPr="00321B3B">
        <w:rPr>
          <w:rFonts w:ascii="Times New Roman" w:hAnsi="Times New Roman" w:cs="Times New Roman"/>
          <w:bCs/>
          <w:sz w:val="24"/>
          <w:szCs w:val="24"/>
          <w:lang w:val="kk-KZ"/>
        </w:rPr>
        <w:t>16 желтоқсан күні</w:t>
      </w:r>
      <w:r w:rsidRPr="00321B3B">
        <w:rPr>
          <w:rFonts w:ascii="Times New Roman" w:hAnsi="Times New Roman" w:cs="Times New Roman"/>
          <w:b/>
          <w:sz w:val="24"/>
          <w:szCs w:val="24"/>
          <w:lang w:val="kk-KZ"/>
        </w:rPr>
        <w:t xml:space="preserve"> </w:t>
      </w:r>
      <w:r w:rsidRPr="00321B3B">
        <w:rPr>
          <w:rFonts w:ascii="Times New Roman" w:hAnsi="Times New Roman" w:cs="Times New Roman"/>
          <w:sz w:val="24"/>
          <w:szCs w:val="24"/>
          <w:lang w:val="kk-KZ"/>
        </w:rPr>
        <w:t xml:space="preserve">үйірме мүшелерінің қатысуымен </w:t>
      </w:r>
      <w:r w:rsidRPr="00321B3B">
        <w:rPr>
          <w:rFonts w:ascii="Times New Roman" w:hAnsi="Times New Roman" w:cs="Times New Roman"/>
          <w:bCs/>
          <w:sz w:val="24"/>
          <w:szCs w:val="24"/>
          <w:lang w:val="kk-KZ"/>
        </w:rPr>
        <w:t>көрме ұйымдастырылды</w:t>
      </w:r>
      <w:r w:rsidRPr="00321B3B">
        <w:rPr>
          <w:rFonts w:ascii="Times New Roman" w:hAnsi="Times New Roman" w:cs="Times New Roman"/>
          <w:sz w:val="24"/>
          <w:szCs w:val="24"/>
          <w:lang w:val="kk-KZ"/>
        </w:rPr>
        <w:t>.Көрмеде оқушылардың салған суреттері мен шығармашылық жұмыстары көпшілікке ұсынылды. Аталған іс-шара оқушылардың өнерге деген қызығушылығын арттырып, өз жұмыстарын көпшілік алдында таныстыру дағдыларын қалыптастыруға ықпал етті.</w:t>
      </w:r>
    </w:p>
    <w:p w14:paraId="170E6FE2" w14:textId="77777777" w:rsidR="00321B3B" w:rsidRPr="00321B3B" w:rsidRDefault="00321B3B" w:rsidP="00321B3B">
      <w:pPr>
        <w:spacing w:line="240" w:lineRule="auto"/>
        <w:rPr>
          <w:rFonts w:ascii="Times New Roman" w:hAnsi="Times New Roman" w:cs="Times New Roman"/>
          <w:kern w:val="2"/>
          <w:sz w:val="24"/>
          <w:szCs w:val="24"/>
          <w14:ligatures w14:val="standardContextual"/>
        </w:rPr>
      </w:pPr>
      <w:r w:rsidRPr="00321B3B">
        <w:rPr>
          <w:rFonts w:ascii="Times New Roman" w:hAnsi="Times New Roman" w:cs="Times New Roman"/>
          <w:bCs/>
          <w:kern w:val="2"/>
          <w:sz w:val="24"/>
          <w:szCs w:val="24"/>
          <w14:ligatures w14:val="standardContextual"/>
        </w:rPr>
        <w:t>2025 жылғы 10–15 қараша</w:t>
      </w:r>
      <w:r w:rsidRPr="00321B3B">
        <w:rPr>
          <w:rFonts w:ascii="Times New Roman" w:hAnsi="Times New Roman" w:cs="Times New Roman"/>
          <w:kern w:val="2"/>
          <w:sz w:val="24"/>
          <w:szCs w:val="24"/>
          <w14:ligatures w14:val="standardContextual"/>
        </w:rPr>
        <w:t xml:space="preserve"> аралығында </w:t>
      </w:r>
      <w:r w:rsidRPr="00321B3B">
        <w:rPr>
          <w:rFonts w:ascii="Times New Roman" w:hAnsi="Times New Roman" w:cs="Times New Roman"/>
          <w:kern w:val="2"/>
          <w:sz w:val="24"/>
          <w:szCs w:val="24"/>
          <w:lang w:val="kk-KZ"/>
          <w14:ligatures w14:val="standardContextual"/>
        </w:rPr>
        <w:t>«Арт студия» ү</w:t>
      </w:r>
      <w:r w:rsidRPr="00321B3B">
        <w:rPr>
          <w:rFonts w:ascii="Times New Roman" w:hAnsi="Times New Roman" w:cs="Times New Roman"/>
          <w:kern w:val="2"/>
          <w:sz w:val="24"/>
          <w:szCs w:val="24"/>
          <w14:ligatures w14:val="standardContextual"/>
        </w:rPr>
        <w:t>йірме</w:t>
      </w:r>
      <w:r w:rsidRPr="00321B3B">
        <w:rPr>
          <w:rFonts w:ascii="Times New Roman" w:hAnsi="Times New Roman" w:cs="Times New Roman"/>
          <w:kern w:val="2"/>
          <w:sz w:val="24"/>
          <w:szCs w:val="24"/>
          <w:lang w:val="kk-KZ"/>
          <w14:ligatures w14:val="standardContextual"/>
        </w:rPr>
        <w:t xml:space="preserve">сінің </w:t>
      </w:r>
      <w:r w:rsidRPr="00321B3B">
        <w:rPr>
          <w:rFonts w:ascii="Times New Roman" w:hAnsi="Times New Roman" w:cs="Times New Roman"/>
          <w:kern w:val="2"/>
          <w:sz w:val="24"/>
          <w:szCs w:val="24"/>
          <w14:ligatures w14:val="standardContextual"/>
        </w:rPr>
        <w:t xml:space="preserve"> оқушылары республикалық деңгейдегі онлайн </w:t>
      </w:r>
      <w:proofErr w:type="spellStart"/>
      <w:r w:rsidRPr="00321B3B">
        <w:rPr>
          <w:rFonts w:ascii="Times New Roman" w:hAnsi="Times New Roman" w:cs="Times New Roman"/>
          <w:kern w:val="2"/>
          <w:sz w:val="24"/>
          <w:szCs w:val="24"/>
          <w14:ligatures w14:val="standardContextual"/>
        </w:rPr>
        <w:t>сайыстарға</w:t>
      </w:r>
      <w:proofErr w:type="spellEnd"/>
      <w:r w:rsidRPr="00321B3B">
        <w:rPr>
          <w:rFonts w:ascii="Times New Roman" w:hAnsi="Times New Roman" w:cs="Times New Roman"/>
          <w:kern w:val="2"/>
          <w:sz w:val="24"/>
          <w:szCs w:val="24"/>
          <w14:ligatures w14:val="standardContextual"/>
        </w:rPr>
        <w:t xml:space="preserve"> белсенді қатысты.</w:t>
      </w:r>
      <w:r w:rsidRPr="00321B3B">
        <w:rPr>
          <w:rFonts w:ascii="Times New Roman" w:hAnsi="Times New Roman" w:cs="Times New Roman"/>
          <w:kern w:val="2"/>
          <w:sz w:val="24"/>
          <w:szCs w:val="24"/>
          <w14:ligatures w14:val="standardContextual"/>
        </w:rPr>
        <w:br/>
        <w:t>«IQmix» республикалық зияткерлік онлайн-</w:t>
      </w:r>
      <w:proofErr w:type="spellStart"/>
      <w:r w:rsidRPr="00321B3B">
        <w:rPr>
          <w:rFonts w:ascii="Times New Roman" w:hAnsi="Times New Roman" w:cs="Times New Roman"/>
          <w:kern w:val="2"/>
          <w:sz w:val="24"/>
          <w:szCs w:val="24"/>
          <w14:ligatures w14:val="standardContextual"/>
        </w:rPr>
        <w:t>марафонының</w:t>
      </w:r>
      <w:proofErr w:type="spellEnd"/>
      <w:r w:rsidRPr="00321B3B">
        <w:rPr>
          <w:rFonts w:ascii="Times New Roman" w:hAnsi="Times New Roman" w:cs="Times New Roman"/>
          <w:kern w:val="2"/>
          <w:sz w:val="24"/>
          <w:szCs w:val="24"/>
          <w14:ligatures w14:val="standardContextual"/>
        </w:rPr>
        <w:t xml:space="preserve"> қорытындысы: </w:t>
      </w:r>
      <w:proofErr w:type="spellStart"/>
      <w:r w:rsidRPr="00321B3B">
        <w:rPr>
          <w:rFonts w:ascii="Times New Roman" w:hAnsi="Times New Roman" w:cs="Times New Roman"/>
          <w:kern w:val="2"/>
          <w:sz w:val="24"/>
          <w:szCs w:val="24"/>
          <w14:ligatures w14:val="standardContextual"/>
        </w:rPr>
        <w:t>Аталған</w:t>
      </w:r>
      <w:proofErr w:type="spellEnd"/>
      <w:r w:rsidRPr="00321B3B">
        <w:rPr>
          <w:rFonts w:ascii="Times New Roman" w:hAnsi="Times New Roman" w:cs="Times New Roman"/>
          <w:kern w:val="2"/>
          <w:sz w:val="24"/>
          <w:szCs w:val="24"/>
          <w14:ligatures w14:val="standardContextual"/>
        </w:rPr>
        <w:t xml:space="preserve"> </w:t>
      </w:r>
      <w:proofErr w:type="spellStart"/>
      <w:r w:rsidRPr="00321B3B">
        <w:rPr>
          <w:rFonts w:ascii="Times New Roman" w:hAnsi="Times New Roman" w:cs="Times New Roman"/>
          <w:kern w:val="2"/>
          <w:sz w:val="24"/>
          <w:szCs w:val="24"/>
          <w14:ligatures w14:val="standardContextual"/>
        </w:rPr>
        <w:t>байқау</w:t>
      </w:r>
      <w:proofErr w:type="spellEnd"/>
      <w:r w:rsidRPr="00321B3B">
        <w:rPr>
          <w:rFonts w:ascii="Times New Roman" w:hAnsi="Times New Roman" w:cs="Times New Roman"/>
          <w:kern w:val="2"/>
          <w:sz w:val="24"/>
          <w:szCs w:val="24"/>
          <w14:ligatures w14:val="standardContextual"/>
        </w:rPr>
        <w:t xml:space="preserve"> оқушылардың логикалық ойлауын, зияткерлік қабілетін дамытуға бағытталған онлайн форматта өткізілді. Үйірме оқушылары жоғары белсенділік танытып, жүлделі орынға ие болды.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2871"/>
        <w:gridCol w:w="1707"/>
        <w:gridCol w:w="1710"/>
        <w:gridCol w:w="2527"/>
      </w:tblGrid>
      <w:tr w:rsidR="00321B3B" w:rsidRPr="00321B3B" w14:paraId="2607F2CA" w14:textId="77777777" w:rsidTr="00792ED9">
        <w:trPr>
          <w:trHeight w:val="629"/>
        </w:trPr>
        <w:tc>
          <w:tcPr>
            <w:tcW w:w="530" w:type="dxa"/>
          </w:tcPr>
          <w:p w14:paraId="1FE6F7FC" w14:textId="77777777" w:rsidR="00321B3B" w:rsidRPr="00321B3B" w:rsidRDefault="00321B3B" w:rsidP="00321B3B">
            <w:pPr>
              <w:spacing w:line="240" w:lineRule="auto"/>
              <w:rPr>
                <w:rFonts w:ascii="Times New Roman" w:hAnsi="Times New Roman" w:cs="Times New Roman"/>
                <w:kern w:val="2"/>
                <w:sz w:val="24"/>
                <w:szCs w:val="24"/>
                <w14:ligatures w14:val="standardContextual"/>
              </w:rPr>
            </w:pPr>
            <w:r w:rsidRPr="00321B3B">
              <w:rPr>
                <w:rFonts w:ascii="Times New Roman" w:hAnsi="Times New Roman" w:cs="Times New Roman"/>
                <w:kern w:val="2"/>
                <w:sz w:val="24"/>
                <w:szCs w:val="24"/>
                <w14:ligatures w14:val="standardContextual"/>
              </w:rPr>
              <w:t>№</w:t>
            </w:r>
          </w:p>
        </w:tc>
        <w:tc>
          <w:tcPr>
            <w:tcW w:w="2871" w:type="dxa"/>
          </w:tcPr>
          <w:p w14:paraId="7AC451F0" w14:textId="77777777" w:rsidR="00321B3B" w:rsidRPr="00321B3B" w:rsidRDefault="00321B3B" w:rsidP="00321B3B">
            <w:pPr>
              <w:spacing w:line="240" w:lineRule="auto"/>
              <w:rPr>
                <w:rFonts w:ascii="Times New Roman" w:hAnsi="Times New Roman" w:cs="Times New Roman"/>
                <w:kern w:val="2"/>
                <w:sz w:val="24"/>
                <w:szCs w:val="24"/>
                <w14:ligatures w14:val="standardContextual"/>
              </w:rPr>
            </w:pPr>
            <w:r w:rsidRPr="00321B3B">
              <w:rPr>
                <w:rFonts w:ascii="Times New Roman" w:hAnsi="Times New Roman" w:cs="Times New Roman"/>
                <w:kern w:val="2"/>
                <w:sz w:val="24"/>
                <w:szCs w:val="24"/>
                <w14:ligatures w14:val="standardContextual"/>
              </w:rPr>
              <w:t>Оқушының аты-жөні</w:t>
            </w:r>
          </w:p>
        </w:tc>
        <w:tc>
          <w:tcPr>
            <w:tcW w:w="1707" w:type="dxa"/>
          </w:tcPr>
          <w:p w14:paraId="58886AC2" w14:textId="77777777" w:rsidR="00321B3B" w:rsidRPr="00321B3B" w:rsidRDefault="00321B3B" w:rsidP="00321B3B">
            <w:pPr>
              <w:spacing w:line="240" w:lineRule="auto"/>
              <w:rPr>
                <w:rFonts w:ascii="Times New Roman" w:hAnsi="Times New Roman" w:cs="Times New Roman"/>
                <w:kern w:val="2"/>
                <w:sz w:val="24"/>
                <w:szCs w:val="24"/>
                <w14:ligatures w14:val="standardContextual"/>
              </w:rPr>
            </w:pPr>
            <w:r w:rsidRPr="00321B3B">
              <w:rPr>
                <w:rFonts w:ascii="Times New Roman" w:hAnsi="Times New Roman" w:cs="Times New Roman"/>
                <w:kern w:val="2"/>
                <w:sz w:val="24"/>
                <w:szCs w:val="24"/>
                <w14:ligatures w14:val="standardContextual"/>
              </w:rPr>
              <w:t>Сыныбы</w:t>
            </w:r>
          </w:p>
        </w:tc>
        <w:tc>
          <w:tcPr>
            <w:tcW w:w="1710" w:type="dxa"/>
          </w:tcPr>
          <w:p w14:paraId="04747703" w14:textId="77777777" w:rsidR="00321B3B" w:rsidRPr="00321B3B" w:rsidRDefault="00321B3B" w:rsidP="00321B3B">
            <w:pPr>
              <w:spacing w:line="240" w:lineRule="auto"/>
              <w:rPr>
                <w:rFonts w:ascii="Times New Roman" w:hAnsi="Times New Roman" w:cs="Times New Roman"/>
                <w:kern w:val="2"/>
                <w:sz w:val="24"/>
                <w:szCs w:val="24"/>
                <w14:ligatures w14:val="standardContextual"/>
              </w:rPr>
            </w:pPr>
            <w:r w:rsidRPr="00321B3B">
              <w:rPr>
                <w:rFonts w:ascii="Times New Roman" w:hAnsi="Times New Roman" w:cs="Times New Roman"/>
                <w:kern w:val="2"/>
                <w:sz w:val="24"/>
                <w:szCs w:val="24"/>
                <w14:ligatures w14:val="standardContextual"/>
              </w:rPr>
              <w:t>Нәтижесі</w:t>
            </w:r>
          </w:p>
        </w:tc>
        <w:tc>
          <w:tcPr>
            <w:tcW w:w="2527" w:type="dxa"/>
          </w:tcPr>
          <w:p w14:paraId="03065C1A" w14:textId="77777777" w:rsidR="00321B3B" w:rsidRPr="00321B3B" w:rsidRDefault="00321B3B" w:rsidP="00321B3B">
            <w:pPr>
              <w:spacing w:line="240" w:lineRule="auto"/>
              <w:rPr>
                <w:rFonts w:ascii="Times New Roman" w:hAnsi="Times New Roman" w:cs="Times New Roman"/>
                <w:kern w:val="2"/>
                <w:sz w:val="24"/>
                <w:szCs w:val="24"/>
                <w14:ligatures w14:val="standardContextual"/>
              </w:rPr>
            </w:pPr>
            <w:r w:rsidRPr="00321B3B">
              <w:rPr>
                <w:rFonts w:ascii="Times New Roman" w:hAnsi="Times New Roman" w:cs="Times New Roman"/>
                <w:kern w:val="2"/>
                <w:sz w:val="24"/>
                <w:szCs w:val="24"/>
                <w14:ligatures w14:val="standardContextual"/>
              </w:rPr>
              <w:t>Байқау деңгейі</w:t>
            </w:r>
          </w:p>
        </w:tc>
      </w:tr>
      <w:tr w:rsidR="00321B3B" w:rsidRPr="00321B3B" w14:paraId="1E7BE433" w14:textId="77777777" w:rsidTr="00792ED9">
        <w:tc>
          <w:tcPr>
            <w:tcW w:w="530" w:type="dxa"/>
          </w:tcPr>
          <w:p w14:paraId="19FA02B5" w14:textId="77777777" w:rsidR="00321B3B" w:rsidRPr="00321B3B" w:rsidRDefault="00321B3B" w:rsidP="00321B3B">
            <w:pPr>
              <w:spacing w:line="240" w:lineRule="auto"/>
              <w:rPr>
                <w:rFonts w:ascii="Times New Roman" w:hAnsi="Times New Roman" w:cs="Times New Roman"/>
                <w:kern w:val="2"/>
                <w:sz w:val="24"/>
                <w:szCs w:val="24"/>
                <w14:ligatures w14:val="standardContextual"/>
              </w:rPr>
            </w:pPr>
            <w:r w:rsidRPr="00321B3B">
              <w:rPr>
                <w:rFonts w:ascii="Times New Roman" w:hAnsi="Times New Roman" w:cs="Times New Roman"/>
                <w:kern w:val="2"/>
                <w:sz w:val="24"/>
                <w:szCs w:val="24"/>
                <w14:ligatures w14:val="standardContextual"/>
              </w:rPr>
              <w:t>1</w:t>
            </w:r>
          </w:p>
        </w:tc>
        <w:tc>
          <w:tcPr>
            <w:tcW w:w="2871" w:type="dxa"/>
          </w:tcPr>
          <w:p w14:paraId="2746A3A3" w14:textId="77777777" w:rsidR="00321B3B" w:rsidRPr="00321B3B" w:rsidRDefault="00321B3B" w:rsidP="00321B3B">
            <w:pPr>
              <w:spacing w:line="240" w:lineRule="auto"/>
              <w:rPr>
                <w:rFonts w:ascii="Times New Roman" w:hAnsi="Times New Roman" w:cs="Times New Roman"/>
                <w:kern w:val="2"/>
                <w:sz w:val="24"/>
                <w:szCs w:val="24"/>
                <w14:ligatures w14:val="standardContextual"/>
              </w:rPr>
            </w:pPr>
            <w:r w:rsidRPr="00321B3B">
              <w:rPr>
                <w:rFonts w:ascii="Times New Roman" w:hAnsi="Times New Roman" w:cs="Times New Roman"/>
                <w:kern w:val="2"/>
                <w:sz w:val="24"/>
                <w:szCs w:val="24"/>
                <w14:ligatures w14:val="standardContextual"/>
              </w:rPr>
              <w:t>Жиентай Айгерім</w:t>
            </w:r>
          </w:p>
        </w:tc>
        <w:tc>
          <w:tcPr>
            <w:tcW w:w="1707" w:type="dxa"/>
          </w:tcPr>
          <w:p w14:paraId="5C005B70" w14:textId="77777777" w:rsidR="00321B3B" w:rsidRPr="00321B3B" w:rsidRDefault="00321B3B" w:rsidP="00321B3B">
            <w:pPr>
              <w:spacing w:line="240" w:lineRule="auto"/>
              <w:rPr>
                <w:rFonts w:ascii="Times New Roman" w:hAnsi="Times New Roman" w:cs="Times New Roman"/>
                <w:kern w:val="2"/>
                <w:sz w:val="24"/>
                <w:szCs w:val="24"/>
                <w14:ligatures w14:val="standardContextual"/>
              </w:rPr>
            </w:pPr>
            <w:r w:rsidRPr="00321B3B">
              <w:rPr>
                <w:rFonts w:ascii="Times New Roman" w:hAnsi="Times New Roman" w:cs="Times New Roman"/>
                <w:kern w:val="2"/>
                <w:sz w:val="24"/>
                <w:szCs w:val="24"/>
                <w14:ligatures w14:val="standardContextual"/>
              </w:rPr>
              <w:t>6-сынып</w:t>
            </w:r>
          </w:p>
        </w:tc>
        <w:tc>
          <w:tcPr>
            <w:tcW w:w="1710" w:type="dxa"/>
          </w:tcPr>
          <w:p w14:paraId="14C0AC82" w14:textId="77777777" w:rsidR="00321B3B" w:rsidRPr="00321B3B" w:rsidRDefault="00321B3B" w:rsidP="00321B3B">
            <w:pPr>
              <w:spacing w:line="240" w:lineRule="auto"/>
              <w:rPr>
                <w:rFonts w:ascii="Times New Roman" w:hAnsi="Times New Roman" w:cs="Times New Roman"/>
                <w:kern w:val="2"/>
                <w:sz w:val="24"/>
                <w:szCs w:val="24"/>
                <w14:ligatures w14:val="standardContextual"/>
              </w:rPr>
            </w:pPr>
            <w:r w:rsidRPr="00321B3B">
              <w:rPr>
                <w:rFonts w:ascii="Times New Roman" w:hAnsi="Times New Roman" w:cs="Times New Roman"/>
                <w:kern w:val="2"/>
                <w:sz w:val="24"/>
                <w:szCs w:val="24"/>
                <w14:ligatures w14:val="standardContextual"/>
              </w:rPr>
              <w:t>ІІ орын</w:t>
            </w:r>
          </w:p>
        </w:tc>
        <w:tc>
          <w:tcPr>
            <w:tcW w:w="2527" w:type="dxa"/>
          </w:tcPr>
          <w:p w14:paraId="3EA6C261" w14:textId="77777777" w:rsidR="00321B3B" w:rsidRPr="00321B3B" w:rsidRDefault="00321B3B" w:rsidP="00321B3B">
            <w:pPr>
              <w:spacing w:line="240" w:lineRule="auto"/>
              <w:rPr>
                <w:rFonts w:ascii="Times New Roman" w:hAnsi="Times New Roman" w:cs="Times New Roman"/>
                <w:kern w:val="2"/>
                <w:sz w:val="24"/>
                <w:szCs w:val="24"/>
                <w14:ligatures w14:val="standardContextual"/>
              </w:rPr>
            </w:pPr>
            <w:r w:rsidRPr="00321B3B">
              <w:rPr>
                <w:rFonts w:ascii="Times New Roman" w:hAnsi="Times New Roman" w:cs="Times New Roman"/>
                <w:kern w:val="2"/>
                <w:sz w:val="24"/>
                <w:szCs w:val="24"/>
                <w14:ligatures w14:val="standardContextual"/>
              </w:rPr>
              <w:t>Республикалық</w:t>
            </w:r>
          </w:p>
        </w:tc>
      </w:tr>
      <w:tr w:rsidR="00321B3B" w:rsidRPr="00321B3B" w14:paraId="2FE997C4" w14:textId="77777777" w:rsidTr="00792ED9">
        <w:tc>
          <w:tcPr>
            <w:tcW w:w="530" w:type="dxa"/>
          </w:tcPr>
          <w:p w14:paraId="11EE2DA8" w14:textId="77777777" w:rsidR="00321B3B" w:rsidRPr="00321B3B" w:rsidRDefault="00321B3B" w:rsidP="00321B3B">
            <w:pPr>
              <w:spacing w:line="240" w:lineRule="auto"/>
              <w:rPr>
                <w:rFonts w:ascii="Times New Roman" w:hAnsi="Times New Roman" w:cs="Times New Roman"/>
                <w:kern w:val="2"/>
                <w:sz w:val="24"/>
                <w:szCs w:val="24"/>
                <w14:ligatures w14:val="standardContextual"/>
              </w:rPr>
            </w:pPr>
            <w:r w:rsidRPr="00321B3B">
              <w:rPr>
                <w:rFonts w:ascii="Times New Roman" w:hAnsi="Times New Roman" w:cs="Times New Roman"/>
                <w:kern w:val="2"/>
                <w:sz w:val="24"/>
                <w:szCs w:val="24"/>
                <w14:ligatures w14:val="standardContextual"/>
              </w:rPr>
              <w:t>2</w:t>
            </w:r>
          </w:p>
        </w:tc>
        <w:tc>
          <w:tcPr>
            <w:tcW w:w="2871" w:type="dxa"/>
          </w:tcPr>
          <w:p w14:paraId="795A3130" w14:textId="77777777" w:rsidR="00321B3B" w:rsidRPr="00321B3B" w:rsidRDefault="00321B3B" w:rsidP="00321B3B">
            <w:pPr>
              <w:spacing w:line="240" w:lineRule="auto"/>
              <w:rPr>
                <w:rFonts w:ascii="Times New Roman" w:hAnsi="Times New Roman" w:cs="Times New Roman"/>
                <w:kern w:val="2"/>
                <w:sz w:val="24"/>
                <w:szCs w:val="24"/>
                <w14:ligatures w14:val="standardContextual"/>
              </w:rPr>
            </w:pPr>
            <w:r w:rsidRPr="00321B3B">
              <w:rPr>
                <w:rFonts w:ascii="Times New Roman" w:hAnsi="Times New Roman" w:cs="Times New Roman"/>
                <w:kern w:val="2"/>
                <w:sz w:val="24"/>
                <w:szCs w:val="24"/>
                <w14:ligatures w14:val="standardContextual"/>
              </w:rPr>
              <w:t>Қозыбай Айдана</w:t>
            </w:r>
          </w:p>
        </w:tc>
        <w:tc>
          <w:tcPr>
            <w:tcW w:w="1707" w:type="dxa"/>
          </w:tcPr>
          <w:p w14:paraId="141DF042" w14:textId="77777777" w:rsidR="00321B3B" w:rsidRPr="00321B3B" w:rsidRDefault="00321B3B" w:rsidP="00321B3B">
            <w:pPr>
              <w:spacing w:line="240" w:lineRule="auto"/>
              <w:rPr>
                <w:rFonts w:ascii="Times New Roman" w:hAnsi="Times New Roman" w:cs="Times New Roman"/>
                <w:kern w:val="2"/>
                <w:sz w:val="24"/>
                <w:szCs w:val="24"/>
                <w14:ligatures w14:val="standardContextual"/>
              </w:rPr>
            </w:pPr>
            <w:r w:rsidRPr="00321B3B">
              <w:rPr>
                <w:rFonts w:ascii="Times New Roman" w:hAnsi="Times New Roman" w:cs="Times New Roman"/>
                <w:kern w:val="2"/>
                <w:sz w:val="24"/>
                <w:szCs w:val="24"/>
                <w14:ligatures w14:val="standardContextual"/>
              </w:rPr>
              <w:t>6-сынып</w:t>
            </w:r>
          </w:p>
        </w:tc>
        <w:tc>
          <w:tcPr>
            <w:tcW w:w="1710" w:type="dxa"/>
          </w:tcPr>
          <w:p w14:paraId="5B96C427" w14:textId="77777777" w:rsidR="00321B3B" w:rsidRPr="00321B3B" w:rsidRDefault="00321B3B" w:rsidP="00321B3B">
            <w:pPr>
              <w:spacing w:line="240" w:lineRule="auto"/>
              <w:rPr>
                <w:rFonts w:ascii="Times New Roman" w:hAnsi="Times New Roman" w:cs="Times New Roman"/>
                <w:kern w:val="2"/>
                <w:sz w:val="24"/>
                <w:szCs w:val="24"/>
                <w14:ligatures w14:val="standardContextual"/>
              </w:rPr>
            </w:pPr>
            <w:r w:rsidRPr="00321B3B">
              <w:rPr>
                <w:rFonts w:ascii="Times New Roman" w:hAnsi="Times New Roman" w:cs="Times New Roman"/>
                <w:kern w:val="2"/>
                <w:sz w:val="24"/>
                <w:szCs w:val="24"/>
                <w14:ligatures w14:val="standardContextual"/>
              </w:rPr>
              <w:t>ІІ орын</w:t>
            </w:r>
          </w:p>
        </w:tc>
        <w:tc>
          <w:tcPr>
            <w:tcW w:w="2527" w:type="dxa"/>
          </w:tcPr>
          <w:p w14:paraId="41F00481" w14:textId="77777777" w:rsidR="00321B3B" w:rsidRPr="00321B3B" w:rsidRDefault="00321B3B" w:rsidP="00321B3B">
            <w:pPr>
              <w:spacing w:line="240" w:lineRule="auto"/>
              <w:rPr>
                <w:rFonts w:ascii="Times New Roman" w:hAnsi="Times New Roman" w:cs="Times New Roman"/>
                <w:kern w:val="2"/>
                <w:sz w:val="24"/>
                <w:szCs w:val="24"/>
                <w14:ligatures w14:val="standardContextual"/>
              </w:rPr>
            </w:pPr>
            <w:r w:rsidRPr="00321B3B">
              <w:rPr>
                <w:rFonts w:ascii="Times New Roman" w:hAnsi="Times New Roman" w:cs="Times New Roman"/>
                <w:kern w:val="2"/>
                <w:sz w:val="24"/>
                <w:szCs w:val="24"/>
                <w14:ligatures w14:val="standardContextual"/>
              </w:rPr>
              <w:t>Республикалық</w:t>
            </w:r>
          </w:p>
        </w:tc>
      </w:tr>
    </w:tbl>
    <w:p w14:paraId="2F6FF7F2" w14:textId="77777777" w:rsidR="00321B3B" w:rsidRPr="00321B3B" w:rsidRDefault="00321B3B" w:rsidP="00321B3B">
      <w:pPr>
        <w:spacing w:before="100" w:beforeAutospacing="1" w:after="100" w:afterAutospacing="1" w:line="240" w:lineRule="auto"/>
        <w:rPr>
          <w:rFonts w:ascii="Times New Roman" w:eastAsia="Times New Roman" w:hAnsi="Times New Roman" w:cs="Times New Roman"/>
          <w:sz w:val="24"/>
          <w:szCs w:val="24"/>
          <w:lang w:eastAsia="ru-RU"/>
        </w:rPr>
      </w:pPr>
      <w:r w:rsidRPr="00321B3B">
        <w:rPr>
          <w:rFonts w:ascii="Times New Roman" w:eastAsia="Times New Roman" w:hAnsi="Times New Roman" w:cs="Times New Roman"/>
          <w:sz w:val="24"/>
          <w:szCs w:val="24"/>
          <w:lang w:eastAsia="ru-RU"/>
        </w:rPr>
        <w:t>Екінші жарты жылдықта оқушылар аппликация  өнерін терең меңгеріп, оның қазақ қолөнеріндегі алар орнын жан-жақты талдады. Құрақ құраудың тарихы, түрлері, композициялық ерекшеліктері мен тәрбиелік мәні туралы теориялық білімдерін тәжірибемен ұштастырып, шағын жастықшаларды тігін машинасында тігіп орындады. Сонымен қатар аппликациялық әдіспен шағын сәндік бұйымдар жасап, шығармашылық қабілеттерін дамытты. Ғылыми жұмысында панно жасаудың кезеңдерін жүйелеп, қолданылған материалдардың қасиеттеріне талдау жасады. Теориялық бөлімін практикалық жұмыстарымен ұштастырып, өз қолымен сәндік панно дайындады.     Шалмағамбетова Камилланың еңбегі мазмұндылығы мен шығармашылық ізденісі үшін жоғары бағаланып, ғылыми жобалар байқауында жүлделі ІІІ орынға ие болды.</w:t>
      </w:r>
    </w:p>
    <w:tbl>
      <w:tblPr>
        <w:tblStyle w:val="ac"/>
        <w:tblW w:w="0" w:type="auto"/>
        <w:tblLook w:val="04A0" w:firstRow="1" w:lastRow="0" w:firstColumn="1" w:lastColumn="0" w:noHBand="0" w:noVBand="1"/>
      </w:tblPr>
      <w:tblGrid>
        <w:gridCol w:w="529"/>
        <w:gridCol w:w="2913"/>
        <w:gridCol w:w="1939"/>
        <w:gridCol w:w="2224"/>
        <w:gridCol w:w="1740"/>
      </w:tblGrid>
      <w:tr w:rsidR="00321B3B" w:rsidRPr="00321B3B" w14:paraId="353E7DB2" w14:textId="77777777" w:rsidTr="00792ED9">
        <w:tc>
          <w:tcPr>
            <w:tcW w:w="529" w:type="dxa"/>
          </w:tcPr>
          <w:p w14:paraId="7587CC2A" w14:textId="77777777" w:rsidR="00321B3B" w:rsidRPr="00321B3B" w:rsidRDefault="00321B3B" w:rsidP="00321B3B">
            <w:pPr>
              <w:spacing w:before="100" w:beforeAutospacing="1" w:after="100" w:afterAutospacing="1"/>
              <w:rPr>
                <w:rFonts w:ascii="Times New Roman" w:eastAsia="Times New Roman" w:hAnsi="Times New Roman" w:cs="Times New Roman"/>
                <w:lang w:eastAsia="ru-RU"/>
              </w:rPr>
            </w:pPr>
            <w:r w:rsidRPr="00321B3B">
              <w:rPr>
                <w:rFonts w:ascii="Times New Roman" w:eastAsia="Times New Roman" w:hAnsi="Times New Roman" w:cs="Times New Roman"/>
                <w:lang w:val="ru-RU" w:eastAsia="ru-RU"/>
              </w:rPr>
              <w:t>№</w:t>
            </w:r>
          </w:p>
        </w:tc>
        <w:tc>
          <w:tcPr>
            <w:tcW w:w="2913" w:type="dxa"/>
          </w:tcPr>
          <w:p w14:paraId="75B04B82" w14:textId="77777777" w:rsidR="00321B3B" w:rsidRPr="00321B3B" w:rsidRDefault="00321B3B" w:rsidP="00321B3B">
            <w:pPr>
              <w:spacing w:before="100" w:beforeAutospacing="1" w:after="100" w:afterAutospacing="1"/>
              <w:rPr>
                <w:rFonts w:ascii="Times New Roman" w:eastAsia="Times New Roman" w:hAnsi="Times New Roman" w:cs="Times New Roman"/>
                <w:lang w:eastAsia="ru-RU"/>
              </w:rPr>
            </w:pPr>
            <w:r w:rsidRPr="00321B3B">
              <w:rPr>
                <w:rFonts w:ascii="Times New Roman" w:eastAsia="Times New Roman" w:hAnsi="Times New Roman" w:cs="Times New Roman"/>
                <w:lang w:val="ru-RU" w:eastAsia="ru-RU"/>
              </w:rPr>
              <w:t>Оқушының аты-жөні</w:t>
            </w:r>
          </w:p>
        </w:tc>
        <w:tc>
          <w:tcPr>
            <w:tcW w:w="1939" w:type="dxa"/>
          </w:tcPr>
          <w:p w14:paraId="074DBBEE" w14:textId="77777777" w:rsidR="00321B3B" w:rsidRPr="00321B3B" w:rsidRDefault="00321B3B" w:rsidP="00321B3B">
            <w:pPr>
              <w:spacing w:before="100" w:beforeAutospacing="1" w:after="100" w:afterAutospacing="1"/>
              <w:rPr>
                <w:rFonts w:ascii="Times New Roman" w:eastAsia="Times New Roman" w:hAnsi="Times New Roman" w:cs="Times New Roman"/>
                <w:lang w:eastAsia="ru-RU"/>
              </w:rPr>
            </w:pPr>
            <w:r w:rsidRPr="00321B3B">
              <w:rPr>
                <w:rFonts w:ascii="Times New Roman" w:eastAsia="Times New Roman" w:hAnsi="Times New Roman" w:cs="Times New Roman"/>
                <w:lang w:val="ru-RU" w:eastAsia="ru-RU"/>
              </w:rPr>
              <w:t>Сыныбы</w:t>
            </w:r>
          </w:p>
        </w:tc>
        <w:tc>
          <w:tcPr>
            <w:tcW w:w="2224" w:type="dxa"/>
          </w:tcPr>
          <w:p w14:paraId="4C2F5D1F" w14:textId="77777777" w:rsidR="00321B3B" w:rsidRPr="00321B3B" w:rsidRDefault="00321B3B" w:rsidP="00321B3B">
            <w:pPr>
              <w:spacing w:before="100" w:beforeAutospacing="1" w:after="100" w:afterAutospacing="1"/>
              <w:rPr>
                <w:rFonts w:ascii="Times New Roman" w:eastAsia="Times New Roman" w:hAnsi="Times New Roman" w:cs="Times New Roman"/>
                <w:lang w:eastAsia="ru-RU"/>
              </w:rPr>
            </w:pPr>
            <w:r w:rsidRPr="00321B3B">
              <w:rPr>
                <w:rFonts w:ascii="Times New Roman" w:eastAsia="Times New Roman" w:hAnsi="Times New Roman" w:cs="Times New Roman"/>
                <w:lang w:val="ru-RU" w:eastAsia="ru-RU"/>
              </w:rPr>
              <w:t>Нәтижесі</w:t>
            </w:r>
          </w:p>
        </w:tc>
        <w:tc>
          <w:tcPr>
            <w:tcW w:w="1740" w:type="dxa"/>
          </w:tcPr>
          <w:p w14:paraId="501448ED" w14:textId="77777777" w:rsidR="00321B3B" w:rsidRPr="00321B3B" w:rsidRDefault="00321B3B" w:rsidP="00321B3B">
            <w:pPr>
              <w:spacing w:before="100" w:beforeAutospacing="1" w:after="100" w:afterAutospacing="1"/>
              <w:rPr>
                <w:rFonts w:ascii="Times New Roman" w:eastAsia="Times New Roman" w:hAnsi="Times New Roman" w:cs="Times New Roman"/>
                <w:lang w:eastAsia="ru-RU"/>
              </w:rPr>
            </w:pPr>
            <w:r w:rsidRPr="00321B3B">
              <w:rPr>
                <w:rFonts w:ascii="Times New Roman" w:eastAsia="Times New Roman" w:hAnsi="Times New Roman" w:cs="Times New Roman"/>
                <w:lang w:val="ru-RU" w:eastAsia="ru-RU"/>
              </w:rPr>
              <w:t>Байқау деңгейі</w:t>
            </w:r>
          </w:p>
        </w:tc>
      </w:tr>
      <w:tr w:rsidR="00321B3B" w:rsidRPr="00321B3B" w14:paraId="1E896B91" w14:textId="77777777" w:rsidTr="00792ED9">
        <w:tc>
          <w:tcPr>
            <w:tcW w:w="529" w:type="dxa"/>
          </w:tcPr>
          <w:p w14:paraId="3968E816" w14:textId="77777777" w:rsidR="00321B3B" w:rsidRPr="00321B3B" w:rsidRDefault="00321B3B" w:rsidP="00321B3B">
            <w:pPr>
              <w:spacing w:before="100" w:beforeAutospacing="1" w:after="100" w:afterAutospacing="1"/>
              <w:rPr>
                <w:rFonts w:ascii="Times New Roman" w:eastAsia="Times New Roman" w:hAnsi="Times New Roman" w:cs="Times New Roman"/>
                <w:lang w:eastAsia="ru-RU"/>
              </w:rPr>
            </w:pPr>
            <w:r w:rsidRPr="00321B3B">
              <w:rPr>
                <w:rFonts w:ascii="Times New Roman" w:eastAsia="Times New Roman" w:hAnsi="Times New Roman" w:cs="Times New Roman"/>
                <w:lang w:eastAsia="ru-RU"/>
              </w:rPr>
              <w:t>1</w:t>
            </w:r>
          </w:p>
        </w:tc>
        <w:tc>
          <w:tcPr>
            <w:tcW w:w="2913" w:type="dxa"/>
          </w:tcPr>
          <w:p w14:paraId="089C6658" w14:textId="77777777" w:rsidR="00321B3B" w:rsidRPr="00321B3B" w:rsidRDefault="00321B3B" w:rsidP="00321B3B">
            <w:pPr>
              <w:spacing w:before="100" w:beforeAutospacing="1" w:after="100" w:afterAutospacing="1"/>
              <w:rPr>
                <w:rFonts w:ascii="Times New Roman" w:eastAsia="Times New Roman" w:hAnsi="Times New Roman" w:cs="Times New Roman"/>
                <w:lang w:eastAsia="ru-RU"/>
              </w:rPr>
            </w:pPr>
            <w:r w:rsidRPr="00321B3B">
              <w:rPr>
                <w:rFonts w:ascii="Times New Roman" w:eastAsia="Times New Roman" w:hAnsi="Times New Roman" w:cs="Times New Roman"/>
                <w:lang w:eastAsia="ru-RU"/>
              </w:rPr>
              <w:t>Шалмағамбетова Камилла</w:t>
            </w:r>
          </w:p>
        </w:tc>
        <w:tc>
          <w:tcPr>
            <w:tcW w:w="1939" w:type="dxa"/>
          </w:tcPr>
          <w:p w14:paraId="730EE2FB" w14:textId="77777777" w:rsidR="00321B3B" w:rsidRPr="00321B3B" w:rsidRDefault="00321B3B" w:rsidP="00321B3B">
            <w:pPr>
              <w:spacing w:before="100" w:beforeAutospacing="1" w:after="100" w:afterAutospacing="1"/>
              <w:rPr>
                <w:rFonts w:ascii="Times New Roman" w:eastAsia="Times New Roman" w:hAnsi="Times New Roman" w:cs="Times New Roman"/>
                <w:lang w:eastAsia="ru-RU"/>
              </w:rPr>
            </w:pPr>
            <w:r w:rsidRPr="00321B3B">
              <w:rPr>
                <w:rFonts w:ascii="Times New Roman" w:eastAsia="Times New Roman" w:hAnsi="Times New Roman" w:cs="Times New Roman"/>
                <w:lang w:eastAsia="ru-RU"/>
              </w:rPr>
              <w:t xml:space="preserve">4 Ә </w:t>
            </w:r>
          </w:p>
        </w:tc>
        <w:tc>
          <w:tcPr>
            <w:tcW w:w="2224" w:type="dxa"/>
          </w:tcPr>
          <w:p w14:paraId="1D26AD0C" w14:textId="77777777" w:rsidR="00321B3B" w:rsidRPr="00321B3B" w:rsidRDefault="00321B3B" w:rsidP="00321B3B">
            <w:pPr>
              <w:spacing w:before="100" w:beforeAutospacing="1" w:after="100" w:afterAutospacing="1"/>
              <w:rPr>
                <w:rFonts w:ascii="Times New Roman" w:eastAsia="Times New Roman" w:hAnsi="Times New Roman" w:cs="Times New Roman"/>
                <w:lang w:val="kk-KZ" w:eastAsia="ru-RU"/>
              </w:rPr>
            </w:pPr>
            <w:r w:rsidRPr="00321B3B">
              <w:rPr>
                <w:rFonts w:ascii="Times New Roman" w:eastAsia="Times New Roman" w:hAnsi="Times New Roman" w:cs="Times New Roman"/>
                <w:lang w:val="en-US" w:eastAsia="ru-RU"/>
              </w:rPr>
              <w:t xml:space="preserve">III </w:t>
            </w:r>
            <w:r w:rsidRPr="00321B3B">
              <w:rPr>
                <w:rFonts w:ascii="Times New Roman" w:eastAsia="Times New Roman" w:hAnsi="Times New Roman" w:cs="Times New Roman"/>
                <w:lang w:val="kk-KZ" w:eastAsia="ru-RU"/>
              </w:rPr>
              <w:t>орын</w:t>
            </w:r>
          </w:p>
        </w:tc>
        <w:tc>
          <w:tcPr>
            <w:tcW w:w="1740" w:type="dxa"/>
          </w:tcPr>
          <w:p w14:paraId="6FC9748E" w14:textId="77777777" w:rsidR="00321B3B" w:rsidRPr="00321B3B" w:rsidRDefault="00321B3B" w:rsidP="00321B3B">
            <w:pPr>
              <w:spacing w:before="100" w:beforeAutospacing="1" w:after="100" w:afterAutospacing="1"/>
              <w:rPr>
                <w:rFonts w:ascii="Times New Roman" w:eastAsia="Times New Roman" w:hAnsi="Times New Roman" w:cs="Times New Roman"/>
                <w:lang w:eastAsia="ru-RU"/>
              </w:rPr>
            </w:pPr>
            <w:r w:rsidRPr="00321B3B">
              <w:rPr>
                <w:rFonts w:ascii="Times New Roman" w:eastAsia="Times New Roman" w:hAnsi="Times New Roman" w:cs="Times New Roman"/>
                <w:lang w:eastAsia="ru-RU"/>
              </w:rPr>
              <w:t xml:space="preserve">Облыстық </w:t>
            </w:r>
          </w:p>
        </w:tc>
      </w:tr>
    </w:tbl>
    <w:p w14:paraId="18F05672" w14:textId="77777777" w:rsidR="00321B3B" w:rsidRPr="00321B3B" w:rsidRDefault="00321B3B" w:rsidP="00321B3B">
      <w:pPr>
        <w:rPr>
          <w:kern w:val="2"/>
          <w:lang w:val="kk-KZ"/>
          <w14:ligatures w14:val="standardContextual"/>
        </w:rPr>
      </w:pPr>
    </w:p>
    <w:tbl>
      <w:tblPr>
        <w:tblStyle w:val="ad"/>
        <w:tblW w:w="9351" w:type="dxa"/>
        <w:tblLook w:val="04A0" w:firstRow="1" w:lastRow="0" w:firstColumn="1" w:lastColumn="0" w:noHBand="0" w:noVBand="1"/>
      </w:tblPr>
      <w:tblGrid>
        <w:gridCol w:w="458"/>
        <w:gridCol w:w="2580"/>
        <w:gridCol w:w="1210"/>
        <w:gridCol w:w="2551"/>
        <w:gridCol w:w="2552"/>
      </w:tblGrid>
      <w:tr w:rsidR="00321B3B" w:rsidRPr="00321B3B" w14:paraId="214A5436" w14:textId="77777777" w:rsidTr="00792ED9">
        <w:tc>
          <w:tcPr>
            <w:tcW w:w="0" w:type="auto"/>
            <w:hideMark/>
          </w:tcPr>
          <w:p w14:paraId="573112CD" w14:textId="77777777" w:rsidR="00321B3B" w:rsidRPr="00321B3B" w:rsidRDefault="00321B3B" w:rsidP="00321B3B">
            <w:pPr>
              <w:jc w:val="center"/>
              <w:rPr>
                <w:rFonts w:ascii="Times New Roman" w:eastAsia="Times New Roman" w:hAnsi="Times New Roman" w:cs="Times New Roman"/>
                <w:b/>
                <w:bCs/>
                <w:sz w:val="24"/>
                <w:szCs w:val="24"/>
                <w:lang w:val="ru-KZ" w:eastAsia="ru-KZ"/>
              </w:rPr>
            </w:pPr>
            <w:r w:rsidRPr="00321B3B">
              <w:rPr>
                <w:rFonts w:ascii="Times New Roman" w:eastAsia="Times New Roman" w:hAnsi="Times New Roman" w:cs="Times New Roman"/>
                <w:b/>
                <w:bCs/>
                <w:sz w:val="24"/>
                <w:szCs w:val="24"/>
                <w:lang w:val="ru-KZ" w:eastAsia="ru-KZ"/>
              </w:rPr>
              <w:t>№</w:t>
            </w:r>
          </w:p>
        </w:tc>
        <w:tc>
          <w:tcPr>
            <w:tcW w:w="0" w:type="auto"/>
            <w:hideMark/>
          </w:tcPr>
          <w:p w14:paraId="10AB35F1" w14:textId="77777777" w:rsidR="00321B3B" w:rsidRPr="00321B3B" w:rsidRDefault="00321B3B" w:rsidP="00321B3B">
            <w:pPr>
              <w:jc w:val="center"/>
              <w:rPr>
                <w:rFonts w:ascii="Times New Roman" w:eastAsia="Times New Roman" w:hAnsi="Times New Roman" w:cs="Times New Roman"/>
                <w:b/>
                <w:bCs/>
                <w:sz w:val="24"/>
                <w:szCs w:val="24"/>
                <w:lang w:val="ru-KZ" w:eastAsia="ru-KZ"/>
              </w:rPr>
            </w:pPr>
            <w:r w:rsidRPr="00321B3B">
              <w:rPr>
                <w:rFonts w:ascii="Times New Roman" w:eastAsia="Times New Roman" w:hAnsi="Times New Roman" w:cs="Times New Roman"/>
                <w:b/>
                <w:bCs/>
                <w:sz w:val="24"/>
                <w:szCs w:val="24"/>
                <w:lang w:val="ru-KZ" w:eastAsia="ru-KZ"/>
              </w:rPr>
              <w:t>Оқушының аты-жөні</w:t>
            </w:r>
          </w:p>
        </w:tc>
        <w:tc>
          <w:tcPr>
            <w:tcW w:w="0" w:type="auto"/>
            <w:hideMark/>
          </w:tcPr>
          <w:p w14:paraId="13410E82" w14:textId="77777777" w:rsidR="00321B3B" w:rsidRPr="00321B3B" w:rsidRDefault="00321B3B" w:rsidP="00321B3B">
            <w:pPr>
              <w:jc w:val="center"/>
              <w:rPr>
                <w:rFonts w:ascii="Times New Roman" w:eastAsia="Times New Roman" w:hAnsi="Times New Roman" w:cs="Times New Roman"/>
                <w:b/>
                <w:bCs/>
                <w:sz w:val="24"/>
                <w:szCs w:val="24"/>
                <w:lang w:val="ru-KZ" w:eastAsia="ru-KZ"/>
              </w:rPr>
            </w:pPr>
            <w:r w:rsidRPr="00321B3B">
              <w:rPr>
                <w:rFonts w:ascii="Times New Roman" w:eastAsia="Times New Roman" w:hAnsi="Times New Roman" w:cs="Times New Roman"/>
                <w:b/>
                <w:bCs/>
                <w:sz w:val="24"/>
                <w:szCs w:val="24"/>
                <w:lang w:val="ru-KZ" w:eastAsia="ru-KZ"/>
              </w:rPr>
              <w:t>Сыныбы</w:t>
            </w:r>
          </w:p>
        </w:tc>
        <w:tc>
          <w:tcPr>
            <w:tcW w:w="2551" w:type="dxa"/>
            <w:hideMark/>
          </w:tcPr>
          <w:p w14:paraId="41D64E4B" w14:textId="77777777" w:rsidR="00321B3B" w:rsidRPr="00321B3B" w:rsidRDefault="00321B3B" w:rsidP="00321B3B">
            <w:pPr>
              <w:jc w:val="center"/>
              <w:rPr>
                <w:rFonts w:ascii="Times New Roman" w:eastAsia="Times New Roman" w:hAnsi="Times New Roman" w:cs="Times New Roman"/>
                <w:b/>
                <w:bCs/>
                <w:sz w:val="24"/>
                <w:szCs w:val="24"/>
                <w:lang w:val="ru-KZ" w:eastAsia="ru-KZ"/>
              </w:rPr>
            </w:pPr>
            <w:r w:rsidRPr="00321B3B">
              <w:rPr>
                <w:rFonts w:ascii="Times New Roman" w:eastAsia="Times New Roman" w:hAnsi="Times New Roman" w:cs="Times New Roman"/>
                <w:b/>
                <w:bCs/>
                <w:sz w:val="24"/>
                <w:szCs w:val="24"/>
                <w:lang w:val="ru-KZ" w:eastAsia="ru-KZ"/>
              </w:rPr>
              <w:t>Нәтижесі</w:t>
            </w:r>
          </w:p>
        </w:tc>
        <w:tc>
          <w:tcPr>
            <w:tcW w:w="2552" w:type="dxa"/>
            <w:hideMark/>
          </w:tcPr>
          <w:p w14:paraId="55866E82" w14:textId="77777777" w:rsidR="00321B3B" w:rsidRPr="00321B3B" w:rsidRDefault="00321B3B" w:rsidP="00321B3B">
            <w:pPr>
              <w:jc w:val="center"/>
              <w:rPr>
                <w:rFonts w:ascii="Times New Roman" w:eastAsia="Times New Roman" w:hAnsi="Times New Roman" w:cs="Times New Roman"/>
                <w:b/>
                <w:bCs/>
                <w:sz w:val="24"/>
                <w:szCs w:val="24"/>
                <w:lang w:val="ru-KZ" w:eastAsia="ru-KZ"/>
              </w:rPr>
            </w:pPr>
            <w:r w:rsidRPr="00321B3B">
              <w:rPr>
                <w:rFonts w:ascii="Times New Roman" w:eastAsia="Times New Roman" w:hAnsi="Times New Roman" w:cs="Times New Roman"/>
                <w:b/>
                <w:bCs/>
                <w:sz w:val="24"/>
                <w:szCs w:val="24"/>
                <w:lang w:val="ru-KZ" w:eastAsia="ru-KZ"/>
              </w:rPr>
              <w:t>Байқау деңгейі</w:t>
            </w:r>
          </w:p>
        </w:tc>
      </w:tr>
      <w:tr w:rsidR="00321B3B" w:rsidRPr="00321B3B" w14:paraId="7CCABFBF" w14:textId="77777777" w:rsidTr="00792ED9">
        <w:tc>
          <w:tcPr>
            <w:tcW w:w="0" w:type="auto"/>
            <w:hideMark/>
          </w:tcPr>
          <w:p w14:paraId="3B8D4D12" w14:textId="77777777" w:rsidR="00321B3B" w:rsidRPr="00321B3B" w:rsidRDefault="00321B3B" w:rsidP="00321B3B">
            <w:pPr>
              <w:rPr>
                <w:rFonts w:ascii="Times New Roman" w:eastAsia="Times New Roman" w:hAnsi="Times New Roman" w:cs="Times New Roman"/>
                <w:sz w:val="24"/>
                <w:szCs w:val="24"/>
                <w:lang w:val="ru-KZ" w:eastAsia="ru-KZ"/>
              </w:rPr>
            </w:pPr>
            <w:r w:rsidRPr="00321B3B">
              <w:rPr>
                <w:rFonts w:ascii="Times New Roman" w:eastAsia="Times New Roman" w:hAnsi="Times New Roman" w:cs="Times New Roman"/>
                <w:sz w:val="24"/>
                <w:szCs w:val="24"/>
                <w:lang w:val="ru-KZ" w:eastAsia="ru-KZ"/>
              </w:rPr>
              <w:lastRenderedPageBreak/>
              <w:t>1</w:t>
            </w:r>
          </w:p>
        </w:tc>
        <w:tc>
          <w:tcPr>
            <w:tcW w:w="0" w:type="auto"/>
            <w:hideMark/>
          </w:tcPr>
          <w:p w14:paraId="36D280E2" w14:textId="77777777" w:rsidR="00321B3B" w:rsidRPr="00321B3B" w:rsidRDefault="00321B3B" w:rsidP="00321B3B">
            <w:pPr>
              <w:rPr>
                <w:rFonts w:ascii="Times New Roman" w:eastAsia="Times New Roman" w:hAnsi="Times New Roman" w:cs="Times New Roman"/>
                <w:sz w:val="24"/>
                <w:szCs w:val="24"/>
                <w:lang w:val="ru-KZ" w:eastAsia="ru-KZ"/>
              </w:rPr>
            </w:pPr>
            <w:r w:rsidRPr="00321B3B">
              <w:rPr>
                <w:rFonts w:ascii="Times New Roman" w:eastAsia="Times New Roman" w:hAnsi="Times New Roman" w:cs="Times New Roman"/>
                <w:sz w:val="24"/>
                <w:szCs w:val="24"/>
                <w:lang w:val="ru-KZ" w:eastAsia="ru-KZ"/>
              </w:rPr>
              <w:t>Байдильдина Амира</w:t>
            </w:r>
          </w:p>
        </w:tc>
        <w:tc>
          <w:tcPr>
            <w:tcW w:w="0" w:type="auto"/>
            <w:hideMark/>
          </w:tcPr>
          <w:p w14:paraId="44A733AB" w14:textId="77777777" w:rsidR="00321B3B" w:rsidRPr="00321B3B" w:rsidRDefault="00321B3B" w:rsidP="00321B3B">
            <w:pPr>
              <w:rPr>
                <w:rFonts w:ascii="Times New Roman" w:eastAsia="Times New Roman" w:hAnsi="Times New Roman" w:cs="Times New Roman"/>
                <w:sz w:val="24"/>
                <w:szCs w:val="24"/>
                <w:lang w:val="ru-KZ" w:eastAsia="ru-KZ"/>
              </w:rPr>
            </w:pPr>
            <w:r w:rsidRPr="00321B3B">
              <w:rPr>
                <w:rFonts w:ascii="Times New Roman" w:eastAsia="Times New Roman" w:hAnsi="Times New Roman" w:cs="Times New Roman"/>
                <w:sz w:val="24"/>
                <w:szCs w:val="24"/>
                <w:lang w:val="ru-KZ" w:eastAsia="ru-KZ"/>
              </w:rPr>
              <w:t>6 «Ә»</w:t>
            </w:r>
          </w:p>
        </w:tc>
        <w:tc>
          <w:tcPr>
            <w:tcW w:w="2551" w:type="dxa"/>
            <w:hideMark/>
          </w:tcPr>
          <w:p w14:paraId="5D761198" w14:textId="77777777" w:rsidR="00321B3B" w:rsidRPr="00321B3B" w:rsidRDefault="00321B3B" w:rsidP="00321B3B">
            <w:pPr>
              <w:rPr>
                <w:rFonts w:ascii="Times New Roman" w:eastAsia="Times New Roman" w:hAnsi="Times New Roman" w:cs="Times New Roman"/>
                <w:sz w:val="24"/>
                <w:szCs w:val="24"/>
                <w:lang w:val="ru-KZ" w:eastAsia="ru-KZ"/>
              </w:rPr>
            </w:pPr>
            <w:r w:rsidRPr="00321B3B">
              <w:rPr>
                <w:rFonts w:ascii="Times New Roman" w:eastAsia="Times New Roman" w:hAnsi="Times New Roman" w:cs="Times New Roman"/>
                <w:sz w:val="24"/>
                <w:szCs w:val="24"/>
                <w:lang w:val="ru-KZ" w:eastAsia="ru-KZ"/>
              </w:rPr>
              <w:t>ІІ орын</w:t>
            </w:r>
          </w:p>
        </w:tc>
        <w:tc>
          <w:tcPr>
            <w:tcW w:w="2552" w:type="dxa"/>
            <w:hideMark/>
          </w:tcPr>
          <w:p w14:paraId="158DD255" w14:textId="77777777" w:rsidR="00321B3B" w:rsidRPr="00321B3B" w:rsidRDefault="00321B3B" w:rsidP="00321B3B">
            <w:pPr>
              <w:rPr>
                <w:rFonts w:ascii="Times New Roman" w:eastAsia="Times New Roman" w:hAnsi="Times New Roman" w:cs="Times New Roman"/>
                <w:sz w:val="24"/>
                <w:szCs w:val="24"/>
                <w:lang w:val="ru-KZ" w:eastAsia="ru-KZ"/>
              </w:rPr>
            </w:pPr>
            <w:r w:rsidRPr="00321B3B">
              <w:rPr>
                <w:rFonts w:ascii="Times New Roman" w:eastAsia="Times New Roman" w:hAnsi="Times New Roman" w:cs="Times New Roman"/>
                <w:sz w:val="24"/>
                <w:szCs w:val="24"/>
                <w:lang w:val="ru-KZ" w:eastAsia="ru-KZ"/>
              </w:rPr>
              <w:t>Қалалық</w:t>
            </w:r>
          </w:p>
        </w:tc>
      </w:tr>
    </w:tbl>
    <w:p w14:paraId="092AFD6C" w14:textId="77777777" w:rsidR="00321B3B" w:rsidRPr="00321B3B" w:rsidRDefault="00321B3B" w:rsidP="00321B3B">
      <w:pPr>
        <w:spacing w:before="100" w:beforeAutospacing="1" w:after="100" w:afterAutospacing="1" w:line="240" w:lineRule="auto"/>
        <w:rPr>
          <w:rFonts w:ascii="Times New Roman" w:eastAsia="Times New Roman" w:hAnsi="Times New Roman" w:cs="Times New Roman"/>
          <w:sz w:val="24"/>
          <w:szCs w:val="24"/>
          <w:lang w:val="ru-KZ" w:eastAsia="ru-KZ"/>
        </w:rPr>
      </w:pPr>
      <w:r w:rsidRPr="00321B3B">
        <w:rPr>
          <w:rFonts w:ascii="Times New Roman" w:eastAsia="Times New Roman" w:hAnsi="Times New Roman" w:cs="Times New Roman"/>
          <w:b/>
          <w:bCs/>
          <w:sz w:val="24"/>
          <w:szCs w:val="24"/>
          <w:lang w:val="ru-KZ" w:eastAsia="ru-KZ"/>
        </w:rPr>
        <w:t>«Бояулар құпиясы» қалалық шығармашылық байқауының қорытындысы бойынша</w:t>
      </w:r>
      <w:r w:rsidRPr="00321B3B">
        <w:rPr>
          <w:rFonts w:ascii="Times New Roman" w:eastAsia="Times New Roman" w:hAnsi="Times New Roman" w:cs="Times New Roman"/>
          <w:sz w:val="24"/>
          <w:szCs w:val="24"/>
          <w:lang w:val="ru-KZ" w:eastAsia="ru-KZ"/>
        </w:rPr>
        <w:t xml:space="preserve"> үйірме мүшесі Байдильдина Амира (6 «Ә» сыныбы) жоғары шығармашылық шеберлік танытып, </w:t>
      </w:r>
      <w:r w:rsidRPr="00321B3B">
        <w:rPr>
          <w:rFonts w:ascii="Times New Roman" w:eastAsia="Times New Roman" w:hAnsi="Times New Roman" w:cs="Times New Roman"/>
          <w:b/>
          <w:bCs/>
          <w:sz w:val="24"/>
          <w:szCs w:val="24"/>
          <w:lang w:val="ru-KZ" w:eastAsia="ru-KZ"/>
        </w:rPr>
        <w:t>ІІ орынға</w:t>
      </w:r>
      <w:r w:rsidRPr="00321B3B">
        <w:rPr>
          <w:rFonts w:ascii="Times New Roman" w:eastAsia="Times New Roman" w:hAnsi="Times New Roman" w:cs="Times New Roman"/>
          <w:sz w:val="24"/>
          <w:szCs w:val="24"/>
          <w:lang w:val="ru-KZ" w:eastAsia="ru-KZ"/>
        </w:rPr>
        <w:t xml:space="preserve"> ие болды. Оқушының жұмысы көркемдік безендірілуі, композициялық шешімі және бояу үйлесімділігі бойынша жоғары бағаланды.</w:t>
      </w:r>
    </w:p>
    <w:p w14:paraId="5148D59A" w14:textId="77777777" w:rsidR="00321B3B" w:rsidRPr="00321B3B" w:rsidRDefault="00321B3B" w:rsidP="00321B3B">
      <w:pPr>
        <w:spacing w:before="100" w:beforeAutospacing="1" w:after="100" w:afterAutospacing="1" w:line="240" w:lineRule="auto"/>
        <w:rPr>
          <w:rFonts w:ascii="Times New Roman" w:eastAsia="Times New Roman" w:hAnsi="Times New Roman" w:cs="Times New Roman"/>
          <w:b/>
          <w:bCs/>
          <w:sz w:val="28"/>
          <w:szCs w:val="28"/>
          <w:lang w:val="ru-KZ" w:eastAsia="ru-KZ"/>
        </w:rPr>
      </w:pPr>
      <w:r w:rsidRPr="00321B3B">
        <w:rPr>
          <w:rFonts w:ascii="Times New Roman" w:hAnsi="Times New Roman" w:cs="Times New Roman"/>
          <w:b/>
          <w:bCs/>
          <w:kern w:val="2"/>
          <w:sz w:val="28"/>
          <w:szCs w:val="28"/>
          <w14:ligatures w14:val="standardContextual"/>
        </w:rPr>
        <w:t>Мектепшілік лагерьдегі жұмыс туралы</w:t>
      </w:r>
    </w:p>
    <w:p w14:paraId="723745B7" w14:textId="627EAA41" w:rsidR="00321B3B" w:rsidRPr="00321B3B" w:rsidRDefault="00321B3B" w:rsidP="00321B3B">
      <w:pPr>
        <w:spacing w:after="100" w:afterAutospacing="1" w:line="240" w:lineRule="auto"/>
        <w:rPr>
          <w:rFonts w:ascii="Times New Roman" w:eastAsia="Times New Roman" w:hAnsi="Times New Roman" w:cs="Times New Roman"/>
          <w:sz w:val="24"/>
          <w:szCs w:val="24"/>
          <w:lang w:val="ru-KZ" w:eastAsia="ru-KZ"/>
        </w:rPr>
      </w:pPr>
      <w:r w:rsidRPr="00321B3B">
        <w:rPr>
          <w:rFonts w:ascii="Times New Roman" w:eastAsia="Times New Roman" w:hAnsi="Times New Roman" w:cs="Times New Roman"/>
          <w:sz w:val="24"/>
          <w:szCs w:val="24"/>
          <w:lang w:val="ru-KZ" w:eastAsia="ru-KZ"/>
        </w:rPr>
        <w:t>2026 жылдың 1–12 маусым аралығында мектеп жанындағы жазғы</w:t>
      </w:r>
      <w:r>
        <w:rPr>
          <w:rFonts w:ascii="Times New Roman" w:eastAsia="Times New Roman" w:hAnsi="Times New Roman" w:cs="Times New Roman"/>
          <w:sz w:val="24"/>
          <w:szCs w:val="24"/>
          <w:lang w:val="ru-KZ" w:eastAsia="ru-KZ"/>
        </w:rPr>
        <w:t xml:space="preserve"> Балдәурен  </w:t>
      </w:r>
      <w:r w:rsidRPr="00321B3B">
        <w:rPr>
          <w:rFonts w:ascii="Times New Roman" w:eastAsia="Times New Roman" w:hAnsi="Times New Roman" w:cs="Times New Roman"/>
          <w:sz w:val="24"/>
          <w:szCs w:val="24"/>
          <w:lang w:val="ru-KZ" w:eastAsia="ru-KZ"/>
        </w:rPr>
        <w:t xml:space="preserve"> сауықтыру лагерінің І маусымы аясында «Арт студия» үйірмесінің жұмысы ұйымдастырылды. Лагерь барысында оқушылардың бос уақытын тиімді ұйымдастыру, шығармашылық қабілеттерін дамыту және эстетикалық талғамын қалыптастыру мақсатында түрлі іс-шаралар өткізілді. Үйірме жұмысына қатысушылар сурет салу, аппликация жасау, табиғи материалдардан қолөнер бұйымдарын дайындау, бояулармен жұмыс істеу және шығармашылық тапсырмаларды орындау бағытында белсенді жұмыс атқарды. Сонымен қатар «Р</w:t>
      </w:r>
      <w:r w:rsidRPr="00321B3B">
        <w:rPr>
          <w:rFonts w:ascii="Times New Roman" w:eastAsia="Times New Roman" w:hAnsi="Times New Roman" w:cs="Times New Roman"/>
          <w:sz w:val="24"/>
          <w:szCs w:val="24"/>
          <w:lang w:val="kk-KZ" w:eastAsia="ru-KZ"/>
        </w:rPr>
        <w:t>әміздер елдің тәуелсіздігі</w:t>
      </w:r>
      <w:r w:rsidRPr="00321B3B">
        <w:rPr>
          <w:rFonts w:ascii="Times New Roman" w:eastAsia="Times New Roman" w:hAnsi="Times New Roman" w:cs="Times New Roman"/>
          <w:sz w:val="24"/>
          <w:szCs w:val="24"/>
          <w:lang w:val="ru-KZ" w:eastAsia="ru-KZ"/>
        </w:rPr>
        <w:t>», «Менің жазым», «Туған өлкем», «Бақытты балалық шақ» тақырыптарында сурет байқаулары ұйымдастырылды. Лагерь кезеңінде оқушылар өздерінің қиялдарын шығармашылық жұмыстар арқылы көрсетіп, ұжымдық жұмыстарға белсенді қатысты. Әр күн сайын өткізілген шеберлік сағаттары мен шығармашылық сабақтар балалардың өнерге деген қызығушылығын арттырып, жаңа дағдыларды меңгеруіне мүмкіндік берді. Жұмыс нәтижесінде оқушылардың шығармашылық белсенділігі жоғарылап, бейнелеу өнеріне деген қызығушылығы арта түсті. Лагерьдегі жұмыстар жоспарға сай ұйымдастырылып, өз мақсатына жетті.</w:t>
      </w:r>
    </w:p>
    <w:p w14:paraId="4D7A7657" w14:textId="77777777" w:rsidR="00321B3B" w:rsidRPr="00321B3B" w:rsidRDefault="00321B3B" w:rsidP="00321B3B">
      <w:pPr>
        <w:spacing w:after="0" w:line="240" w:lineRule="auto"/>
        <w:rPr>
          <w:rFonts w:ascii="Times New Roman" w:eastAsia="Times New Roman" w:hAnsi="Times New Roman" w:cs="Times New Roman"/>
          <w:sz w:val="24"/>
          <w:szCs w:val="24"/>
          <w:lang w:val="kk-KZ" w:eastAsia="ru-RU"/>
        </w:rPr>
      </w:pPr>
      <w:r w:rsidRPr="00321B3B">
        <w:rPr>
          <w:rFonts w:ascii="Times New Roman" w:eastAsia="Times New Roman" w:hAnsi="Times New Roman" w:cs="Times New Roman"/>
          <w:b/>
          <w:bCs/>
          <w:sz w:val="24"/>
          <w:szCs w:val="24"/>
          <w:lang w:val="kk-KZ" w:eastAsia="ru-RU"/>
        </w:rPr>
        <w:t>Қорытынды:</w:t>
      </w:r>
      <w:r w:rsidRPr="00321B3B">
        <w:rPr>
          <w:rFonts w:ascii="Times New Roman" w:eastAsia="Times New Roman" w:hAnsi="Times New Roman" w:cs="Times New Roman"/>
          <w:sz w:val="24"/>
          <w:szCs w:val="24"/>
          <w:lang w:val="kk-KZ" w:eastAsia="ru-RU"/>
        </w:rPr>
        <w:t xml:space="preserve"> Жылдық есеп бойынша « Арт студия» үйірмесінің жұмысы жоспарға сай орындалды. Оқушылардың пәнге қызығушылығы мен  шығармашылық белсенділік деңгейі жоғарылады. Үйірме жұмысы әрі қарай да нәтижелі жалғасады деп күтіледі.</w:t>
      </w:r>
    </w:p>
    <w:p w14:paraId="6E1AC0FE" w14:textId="77777777" w:rsidR="00321B3B" w:rsidRPr="00321B3B" w:rsidRDefault="00321B3B" w:rsidP="00321B3B">
      <w:pPr>
        <w:spacing w:after="0" w:line="240" w:lineRule="auto"/>
        <w:rPr>
          <w:rFonts w:ascii="Times New Roman" w:eastAsia="Times New Roman" w:hAnsi="Times New Roman" w:cs="Times New Roman"/>
          <w:sz w:val="24"/>
          <w:szCs w:val="24"/>
          <w:lang w:eastAsia="ru-RU"/>
        </w:rPr>
      </w:pPr>
      <w:r w:rsidRPr="00321B3B">
        <w:rPr>
          <w:rFonts w:ascii="Times New Roman" w:eastAsia="Times New Roman" w:hAnsi="Times New Roman" w:cs="Times New Roman"/>
          <w:b/>
          <w:bCs/>
          <w:sz w:val="24"/>
          <w:szCs w:val="24"/>
          <w:lang w:val="kk-KZ" w:eastAsia="ru-RU"/>
        </w:rPr>
        <w:t>Келешекке міндеттер:</w:t>
      </w:r>
      <w:r w:rsidRPr="00321B3B">
        <w:rPr>
          <w:rFonts w:ascii="Times New Roman" w:eastAsia="Times New Roman" w:hAnsi="Times New Roman" w:cs="Times New Roman"/>
          <w:sz w:val="24"/>
          <w:szCs w:val="24"/>
          <w:lang w:val="kk-KZ" w:eastAsia="ru-RU"/>
        </w:rPr>
        <w:t>Қабілеті жоғары оқушылармен жеке жұмыс жүргізу; - Қалалық/аудандық байқауларға қатысу; Жұмыс түрлерін жаңарту.</w:t>
      </w:r>
    </w:p>
    <w:p w14:paraId="136AC4DD" w14:textId="77777777" w:rsidR="00321B3B" w:rsidRPr="00321B3B" w:rsidRDefault="00321B3B" w:rsidP="00321B3B">
      <w:pPr>
        <w:spacing w:after="100" w:afterAutospacing="1" w:line="240" w:lineRule="auto"/>
        <w:rPr>
          <w:rFonts w:ascii="Times New Roman" w:eastAsia="Times New Roman" w:hAnsi="Times New Roman" w:cs="Times New Roman"/>
          <w:sz w:val="24"/>
          <w:szCs w:val="24"/>
          <w:lang w:val="ru-KZ" w:eastAsia="ru-KZ"/>
        </w:rPr>
      </w:pPr>
    </w:p>
    <w:p w14:paraId="020F1E0B" w14:textId="77777777" w:rsidR="00321B3B" w:rsidRPr="00321B3B" w:rsidRDefault="00321B3B" w:rsidP="00321B3B">
      <w:pPr>
        <w:spacing w:before="100" w:beforeAutospacing="1" w:after="100" w:afterAutospacing="1" w:line="240" w:lineRule="auto"/>
        <w:rPr>
          <w:rFonts w:ascii="Times New Roman" w:eastAsia="Times New Roman" w:hAnsi="Times New Roman" w:cs="Times New Roman"/>
          <w:sz w:val="24"/>
          <w:szCs w:val="24"/>
          <w:lang w:val="ru-KZ" w:eastAsia="ru-KZ"/>
        </w:rPr>
      </w:pPr>
    </w:p>
    <w:p w14:paraId="1900319D" w14:textId="77777777" w:rsidR="00321B3B" w:rsidRPr="00321B3B" w:rsidRDefault="00321B3B" w:rsidP="00321B3B">
      <w:pPr>
        <w:rPr>
          <w:kern w:val="2"/>
          <w:lang w:val="ru-KZ"/>
          <w14:ligatures w14:val="standardContextual"/>
        </w:rPr>
      </w:pPr>
    </w:p>
    <w:p w14:paraId="377C0E8F" w14:textId="77777777" w:rsidR="00321B3B" w:rsidRPr="00321B3B" w:rsidRDefault="00321B3B" w:rsidP="00321B3B">
      <w:pPr>
        <w:rPr>
          <w:kern w:val="2"/>
          <w:lang w:val="kk-KZ"/>
          <w14:ligatures w14:val="standardContextual"/>
        </w:rPr>
      </w:pPr>
    </w:p>
    <w:p w14:paraId="2D47491C" w14:textId="77777777" w:rsidR="00321B3B" w:rsidRPr="00321B3B" w:rsidRDefault="00321B3B" w:rsidP="00321B3B">
      <w:pPr>
        <w:rPr>
          <w:kern w:val="2"/>
          <w:lang w:val="kk-KZ"/>
          <w14:ligatures w14:val="standardContextual"/>
        </w:rPr>
      </w:pPr>
    </w:p>
    <w:p w14:paraId="22CC83C0" w14:textId="77777777" w:rsidR="00321B3B" w:rsidRPr="00321B3B" w:rsidRDefault="00321B3B" w:rsidP="00321B3B">
      <w:pPr>
        <w:rPr>
          <w:kern w:val="2"/>
          <w:lang w:val="kk-KZ"/>
          <w14:ligatures w14:val="standardContextual"/>
        </w:rPr>
      </w:pPr>
    </w:p>
    <w:p w14:paraId="1AE728A8" w14:textId="77777777" w:rsidR="00321B3B" w:rsidRPr="00321B3B" w:rsidRDefault="00321B3B" w:rsidP="00321B3B">
      <w:pPr>
        <w:rPr>
          <w:kern w:val="2"/>
          <w:lang w:val="kk-KZ"/>
          <w14:ligatures w14:val="standardContextual"/>
        </w:rPr>
      </w:pPr>
    </w:p>
    <w:p w14:paraId="310F6895" w14:textId="77777777" w:rsidR="00321B3B" w:rsidRPr="00321B3B" w:rsidRDefault="00321B3B" w:rsidP="00321B3B">
      <w:pPr>
        <w:rPr>
          <w:kern w:val="2"/>
          <w:lang w:val="kk-KZ"/>
          <w14:ligatures w14:val="standardContextual"/>
        </w:rPr>
      </w:pPr>
    </w:p>
    <w:p w14:paraId="21481A3F" w14:textId="77777777" w:rsidR="00E05A1C" w:rsidRPr="00321B3B" w:rsidRDefault="00E05A1C">
      <w:pPr>
        <w:rPr>
          <w:lang w:val="kk-KZ"/>
        </w:rPr>
      </w:pPr>
    </w:p>
    <w:sectPr w:rsidR="00E05A1C" w:rsidRPr="00321B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FC6"/>
    <w:rsid w:val="00134EBB"/>
    <w:rsid w:val="00144704"/>
    <w:rsid w:val="00227FC6"/>
    <w:rsid w:val="00321B3B"/>
    <w:rsid w:val="00E05A1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38B24"/>
  <w15:chartTrackingRefBased/>
  <w15:docId w15:val="{0F0AAA0F-FFF5-47E8-8D74-16E3D5DEE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27FC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27FC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27FC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27FC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27FC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27FC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27FC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27FC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27FC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7FC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27FC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27FC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27FC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27FC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27FC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27FC6"/>
    <w:rPr>
      <w:rFonts w:eastAsiaTheme="majorEastAsia" w:cstheme="majorBidi"/>
      <w:color w:val="595959" w:themeColor="text1" w:themeTint="A6"/>
    </w:rPr>
  </w:style>
  <w:style w:type="character" w:customStyle="1" w:styleId="80">
    <w:name w:val="Заголовок 8 Знак"/>
    <w:basedOn w:val="a0"/>
    <w:link w:val="8"/>
    <w:uiPriority w:val="9"/>
    <w:semiHidden/>
    <w:rsid w:val="00227FC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27FC6"/>
    <w:rPr>
      <w:rFonts w:eastAsiaTheme="majorEastAsia" w:cstheme="majorBidi"/>
      <w:color w:val="272727" w:themeColor="text1" w:themeTint="D8"/>
    </w:rPr>
  </w:style>
  <w:style w:type="paragraph" w:styleId="a3">
    <w:name w:val="Title"/>
    <w:basedOn w:val="a"/>
    <w:next w:val="a"/>
    <w:link w:val="a4"/>
    <w:uiPriority w:val="10"/>
    <w:qFormat/>
    <w:rsid w:val="00227F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27FC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27FC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27FC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27FC6"/>
    <w:pPr>
      <w:spacing w:before="160"/>
      <w:jc w:val="center"/>
    </w:pPr>
    <w:rPr>
      <w:i/>
      <w:iCs/>
      <w:color w:val="404040" w:themeColor="text1" w:themeTint="BF"/>
    </w:rPr>
  </w:style>
  <w:style w:type="character" w:customStyle="1" w:styleId="22">
    <w:name w:val="Цитата 2 Знак"/>
    <w:basedOn w:val="a0"/>
    <w:link w:val="21"/>
    <w:uiPriority w:val="29"/>
    <w:rsid w:val="00227FC6"/>
    <w:rPr>
      <w:i/>
      <w:iCs/>
      <w:color w:val="404040" w:themeColor="text1" w:themeTint="BF"/>
    </w:rPr>
  </w:style>
  <w:style w:type="paragraph" w:styleId="a7">
    <w:name w:val="List Paragraph"/>
    <w:basedOn w:val="a"/>
    <w:uiPriority w:val="34"/>
    <w:qFormat/>
    <w:rsid w:val="00227FC6"/>
    <w:pPr>
      <w:ind w:left="720"/>
      <w:contextualSpacing/>
    </w:pPr>
  </w:style>
  <w:style w:type="character" w:styleId="a8">
    <w:name w:val="Intense Emphasis"/>
    <w:basedOn w:val="a0"/>
    <w:uiPriority w:val="21"/>
    <w:qFormat/>
    <w:rsid w:val="00227FC6"/>
    <w:rPr>
      <w:i/>
      <w:iCs/>
      <w:color w:val="2F5496" w:themeColor="accent1" w:themeShade="BF"/>
    </w:rPr>
  </w:style>
  <w:style w:type="paragraph" w:styleId="a9">
    <w:name w:val="Intense Quote"/>
    <w:basedOn w:val="a"/>
    <w:next w:val="a"/>
    <w:link w:val="aa"/>
    <w:uiPriority w:val="30"/>
    <w:qFormat/>
    <w:rsid w:val="00227F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227FC6"/>
    <w:rPr>
      <w:i/>
      <w:iCs/>
      <w:color w:val="2F5496" w:themeColor="accent1" w:themeShade="BF"/>
    </w:rPr>
  </w:style>
  <w:style w:type="character" w:styleId="ab">
    <w:name w:val="Intense Reference"/>
    <w:basedOn w:val="a0"/>
    <w:uiPriority w:val="32"/>
    <w:qFormat/>
    <w:rsid w:val="00227FC6"/>
    <w:rPr>
      <w:b/>
      <w:bCs/>
      <w:smallCaps/>
      <w:color w:val="2F5496" w:themeColor="accent1" w:themeShade="BF"/>
      <w:spacing w:val="5"/>
    </w:rPr>
  </w:style>
  <w:style w:type="table" w:styleId="ac">
    <w:name w:val="Table Grid"/>
    <w:basedOn w:val="a1"/>
    <w:uiPriority w:val="39"/>
    <w:rsid w:val="00321B3B"/>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Grid Table Light"/>
    <w:basedOn w:val="a1"/>
    <w:uiPriority w:val="40"/>
    <w:rsid w:val="00321B3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688</Words>
  <Characters>3924</Characters>
  <Application>Microsoft Office Word</Application>
  <DocSecurity>0</DocSecurity>
  <Lines>32</Lines>
  <Paragraphs>9</Paragraphs>
  <ScaleCrop>false</ScaleCrop>
  <Company/>
  <LinksUpToDate>false</LinksUpToDate>
  <CharactersWithSpaces>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135 Kab</dc:creator>
  <cp:keywords/>
  <dc:description/>
  <cp:lastModifiedBy>135 Kab</cp:lastModifiedBy>
  <cp:revision>2</cp:revision>
  <dcterms:created xsi:type="dcterms:W3CDTF">2026-06-03T07:13:00Z</dcterms:created>
  <dcterms:modified xsi:type="dcterms:W3CDTF">2026-06-03T07:15:00Z</dcterms:modified>
</cp:coreProperties>
</file>